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7595" w:rsidRDefault="00047595" w:rsidP="00047595">
      <w:pPr>
        <w:jc w:val="center"/>
        <w:rPr>
          <w:rFonts w:ascii="Monotype Corsiva" w:hAnsi="Monotype Corsiva" w:cs="Times New Roman"/>
          <w:color w:val="4F81BD" w:themeColor="accent1"/>
          <w:sz w:val="40"/>
          <w:szCs w:val="27"/>
          <w:shd w:val="clear" w:color="auto" w:fill="FFFFFF"/>
        </w:rPr>
      </w:pPr>
      <w:r w:rsidRPr="00047595">
        <w:rPr>
          <w:rFonts w:ascii="Monotype Corsiva" w:hAnsi="Monotype Corsiva" w:cs="Times New Roman"/>
          <w:color w:val="4F81BD" w:themeColor="accent1"/>
          <w:sz w:val="40"/>
          <w:szCs w:val="27"/>
          <w:shd w:val="clear" w:color="auto" w:fill="FFFFFF"/>
        </w:rPr>
        <w:t>Тридцать членов ШСК "Аврора", их родители и друзья, в субботу 11 ноября, по приглашению ФК "Зенит" посетили футбольный матч нашей команды и ФК "Краснодар". Матч был очень упорным и закончился боевой ничьей 1-1.</w:t>
      </w:r>
    </w:p>
    <w:p w:rsidR="00047595" w:rsidRPr="00047595" w:rsidRDefault="00047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375285</wp:posOffset>
            </wp:positionV>
            <wp:extent cx="4592955" cy="6118860"/>
            <wp:effectExtent l="19050" t="0" r="0" b="0"/>
            <wp:wrapTight wrapText="bothSides">
              <wp:wrapPolygon edited="0">
                <wp:start x="358" y="0"/>
                <wp:lineTo x="-90" y="471"/>
                <wp:lineTo x="-90" y="21049"/>
                <wp:lineTo x="90" y="21519"/>
                <wp:lineTo x="358" y="21519"/>
                <wp:lineTo x="21143" y="21519"/>
                <wp:lineTo x="21412" y="21519"/>
                <wp:lineTo x="21591" y="21049"/>
                <wp:lineTo x="21591" y="471"/>
                <wp:lineTo x="21412" y="67"/>
                <wp:lineTo x="21143" y="0"/>
                <wp:lineTo x="358" y="0"/>
              </wp:wrapPolygon>
            </wp:wrapTight>
            <wp:docPr id="1" name="Рисунок 0" descr="IMG-202311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11-WA0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611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47595" w:rsidRPr="0004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47595"/>
    <w:rsid w:val="0004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DNA Project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2023-11-12T19:08:00Z</dcterms:created>
  <dcterms:modified xsi:type="dcterms:W3CDTF">2023-11-12T19:10:00Z</dcterms:modified>
</cp:coreProperties>
</file>